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863D36" w:rsidRDefault="00863D36" w:rsidP="00863D3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</w:t>
      </w:r>
      <w:r w:rsidRPr="00493216">
        <w:rPr>
          <w:rFonts w:ascii="Times New Roman" w:hAnsi="Times New Roman"/>
          <w:sz w:val="24"/>
          <w:szCs w:val="24"/>
        </w:rPr>
        <w:t>(Dz. U. z 2022 r. poz. 559</w:t>
      </w:r>
      <w:r w:rsidR="00493216" w:rsidRPr="00493216">
        <w:rPr>
          <w:rFonts w:ascii="Times New Roman" w:hAnsi="Times New Roman"/>
          <w:sz w:val="24"/>
          <w:szCs w:val="24"/>
        </w:rPr>
        <w:t xml:space="preserve"> z późn. zm.</w:t>
      </w:r>
      <w:r w:rsidRPr="00493216">
        <w:rPr>
          <w:rFonts w:ascii="Times New Roman" w:hAnsi="Times New Roman"/>
          <w:sz w:val="24"/>
          <w:szCs w:val="24"/>
        </w:rPr>
        <w:t>) zwołuję:</w:t>
      </w:r>
    </w:p>
    <w:p w:rsidR="00863D36" w:rsidRDefault="00863D36" w:rsidP="00863D36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63D36" w:rsidRDefault="00493216" w:rsidP="00863D3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</w:t>
      </w:r>
      <w:r w:rsidR="00863D3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="00863D36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863D36" w:rsidRPr="00E20BFB" w:rsidRDefault="00493216" w:rsidP="00863D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28 lipca 2022 r. (czwartek</w:t>
      </w:r>
      <w:r w:rsidR="00E20BFB">
        <w:rPr>
          <w:rFonts w:ascii="Times New Roman" w:hAnsi="Times New Roman"/>
          <w:b/>
          <w:sz w:val="24"/>
          <w:szCs w:val="24"/>
          <w:u w:val="single"/>
        </w:rPr>
        <w:t>) o godz. 13</w:t>
      </w:r>
      <w:r w:rsidR="00E20BFB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bookmarkStart w:id="0" w:name="_GoBack"/>
      <w:bookmarkEnd w:id="0"/>
    </w:p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</w:t>
      </w:r>
      <w:r w:rsidR="00493216">
        <w:rPr>
          <w:rFonts w:ascii="Times New Roman" w:hAnsi="Times New Roman"/>
          <w:sz w:val="24"/>
          <w:szCs w:val="24"/>
        </w:rPr>
        <w:t>zenie uwag do protokołu z XXXV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</w:t>
      </w:r>
      <w:r w:rsidR="00493216">
        <w:rPr>
          <w:rFonts w:ascii="Times New Roman" w:hAnsi="Times New Roman"/>
          <w:sz w:val="24"/>
          <w:szCs w:val="24"/>
        </w:rPr>
        <w:t xml:space="preserve"> w sprawie</w:t>
      </w:r>
      <w:r>
        <w:rPr>
          <w:rFonts w:ascii="Times New Roman" w:hAnsi="Times New Roman"/>
          <w:sz w:val="24"/>
          <w:szCs w:val="24"/>
        </w:rPr>
        <w:t>:</w:t>
      </w:r>
    </w:p>
    <w:p w:rsidR="00863D36" w:rsidRPr="00FB3362" w:rsidRDefault="00493216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określenia średniej ceny jednostki paliwa w Gminie Jasienica Rosielna na rok szkolny 2022/2023</w:t>
      </w:r>
      <w:r w:rsidR="00A06CE5" w:rsidRPr="00FB3362">
        <w:rPr>
          <w:rFonts w:ascii="Times New Roman" w:hAnsi="Times New Roman"/>
          <w:sz w:val="24"/>
          <w:szCs w:val="24"/>
        </w:rPr>
        <w:t>,</w:t>
      </w:r>
    </w:p>
    <w:p w:rsidR="00A06CE5" w:rsidRPr="00493216" w:rsidRDefault="00A06CE5" w:rsidP="00493216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B3362">
        <w:rPr>
          <w:rFonts w:ascii="Times New Roman" w:hAnsi="Times New Roman"/>
          <w:sz w:val="24"/>
          <w:szCs w:val="24"/>
        </w:rPr>
        <w:t xml:space="preserve">2) </w:t>
      </w:r>
      <w:r w:rsidR="00493216" w:rsidRPr="00493216">
        <w:rPr>
          <w:rFonts w:ascii="Times New Roman" w:hAnsi="Times New Roman"/>
          <w:sz w:val="24"/>
          <w:szCs w:val="24"/>
        </w:rPr>
        <w:t>określenia tygodniowego obowiązkowego wymiaru godzin zajęć pedagogów, pedagogów specjalnych, psychologów, logopedów, terapeutów pedagogicznych i doradców zawodowych zatrudnionych w przedszkolach i szkołach, dla których organem prowadzącym jest Gmina Jasienica Rosielna</w:t>
      </w:r>
      <w:r w:rsidR="00493216">
        <w:rPr>
          <w:rFonts w:ascii="Times New Roman" w:hAnsi="Times New Roman"/>
          <w:sz w:val="24"/>
          <w:szCs w:val="24"/>
        </w:rPr>
        <w:t>,</w:t>
      </w:r>
    </w:p>
    <w:p w:rsidR="00A06CE5" w:rsidRPr="00FB3362" w:rsidRDefault="00493216" w:rsidP="00FB3362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B3362" w:rsidRPr="00FB3362">
        <w:rPr>
          <w:rFonts w:ascii="Times New Roman" w:hAnsi="Times New Roman"/>
          <w:sz w:val="24"/>
          <w:szCs w:val="24"/>
        </w:rPr>
        <w:t xml:space="preserve">) </w:t>
      </w:r>
      <w:r w:rsidR="00251477">
        <w:rPr>
          <w:rFonts w:ascii="Times New Roman" w:hAnsi="Times New Roman"/>
          <w:sz w:val="24"/>
          <w:szCs w:val="24"/>
        </w:rPr>
        <w:t>wprowadzenia zmian w budżecie gminy na 2022 rok</w:t>
      </w:r>
      <w:r w:rsidR="00FB3362" w:rsidRPr="00FB3362">
        <w:rPr>
          <w:rFonts w:ascii="Times New Roman" w:hAnsi="Times New Roman"/>
          <w:sz w:val="24"/>
          <w:szCs w:val="24"/>
        </w:rPr>
        <w:t>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obrad.</w:t>
      </w:r>
    </w:p>
    <w:p w:rsidR="00863D36" w:rsidRDefault="00863D36" w:rsidP="00863D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767B32" w:rsidRDefault="00767B32"/>
    <w:sectPr w:rsidR="00767B32" w:rsidSect="00FB336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6"/>
    <w:rsid w:val="00016A85"/>
    <w:rsid w:val="00162D90"/>
    <w:rsid w:val="00251477"/>
    <w:rsid w:val="00295BD3"/>
    <w:rsid w:val="00350E70"/>
    <w:rsid w:val="00493216"/>
    <w:rsid w:val="00767B32"/>
    <w:rsid w:val="00863D36"/>
    <w:rsid w:val="00A06CE5"/>
    <w:rsid w:val="00A70865"/>
    <w:rsid w:val="00E20BFB"/>
    <w:rsid w:val="00E77840"/>
    <w:rsid w:val="00F064AC"/>
    <w:rsid w:val="00FB3362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5F8BA-8301-42FB-B31A-D7C4DC5F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D3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D3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10</cp:revision>
  <cp:lastPrinted>2022-04-20T06:18:00Z</cp:lastPrinted>
  <dcterms:created xsi:type="dcterms:W3CDTF">2022-04-15T07:33:00Z</dcterms:created>
  <dcterms:modified xsi:type="dcterms:W3CDTF">2022-07-19T10:19:00Z</dcterms:modified>
</cp:coreProperties>
</file>