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1A5" w:rsidRPr="00A041A5" w:rsidRDefault="00A041A5" w:rsidP="00A041A5">
      <w:pPr>
        <w:spacing w:after="0" w:line="36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0A78A4" w:rsidRDefault="000A78A4" w:rsidP="00A041A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041A5" w:rsidRPr="0081591B" w:rsidRDefault="00A041A5" w:rsidP="00A041A5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81591B">
        <w:rPr>
          <w:rFonts w:ascii="Times New Roman" w:hAnsi="Times New Roman"/>
          <w:b/>
          <w:sz w:val="32"/>
          <w:szCs w:val="32"/>
        </w:rPr>
        <w:t>Z A W I A D O M I E N I E</w:t>
      </w:r>
    </w:p>
    <w:p w:rsidR="00A041A5" w:rsidRPr="0081591B" w:rsidRDefault="00A041A5" w:rsidP="00A041A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</w:t>
      </w:r>
      <w:r w:rsidR="0019407F">
        <w:rPr>
          <w:rFonts w:ascii="Times New Roman" w:hAnsi="Times New Roman"/>
          <w:sz w:val="24"/>
          <w:szCs w:val="24"/>
        </w:rPr>
        <w:t>5</w:t>
      </w:r>
      <w:r w:rsidRPr="0081591B">
        <w:rPr>
          <w:rFonts w:ascii="Times New Roman" w:hAnsi="Times New Roman"/>
          <w:sz w:val="24"/>
          <w:szCs w:val="24"/>
        </w:rPr>
        <w:t xml:space="preserve"> r. poz. </w:t>
      </w:r>
      <w:r w:rsidR="0019407F">
        <w:rPr>
          <w:rFonts w:ascii="Times New Roman" w:hAnsi="Times New Roman"/>
          <w:sz w:val="24"/>
          <w:szCs w:val="24"/>
        </w:rPr>
        <w:t>1153</w:t>
      </w:r>
      <w:r w:rsidRPr="0081591B">
        <w:rPr>
          <w:rFonts w:ascii="Times New Roman" w:hAnsi="Times New Roman"/>
          <w:sz w:val="24"/>
          <w:szCs w:val="24"/>
        </w:rPr>
        <w:t xml:space="preserve"> ) zwołuję:</w:t>
      </w:r>
    </w:p>
    <w:p w:rsidR="00A041A5" w:rsidRPr="0081591B" w:rsidRDefault="00A041A5" w:rsidP="00A041A5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041A5" w:rsidRPr="0081591B" w:rsidRDefault="00A041A5" w:rsidP="00A041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91B">
        <w:rPr>
          <w:rFonts w:ascii="Times New Roman" w:hAnsi="Times New Roman"/>
          <w:b/>
          <w:sz w:val="24"/>
          <w:szCs w:val="24"/>
        </w:rPr>
        <w:t>XIX sesję Rady Gminy w Jasienicy Rosielnej</w:t>
      </w:r>
    </w:p>
    <w:p w:rsidR="00A041A5" w:rsidRPr="0081591B" w:rsidRDefault="00A041A5" w:rsidP="00A041A5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81591B">
        <w:rPr>
          <w:rFonts w:ascii="Times New Roman" w:hAnsi="Times New Roman"/>
          <w:b/>
          <w:sz w:val="24"/>
          <w:szCs w:val="24"/>
          <w:u w:val="single"/>
        </w:rPr>
        <w:t xml:space="preserve">na dzień 30 października 2025 r. (czwartek) o godz. </w:t>
      </w:r>
      <w:r w:rsidR="00D269D9" w:rsidRPr="0081591B">
        <w:rPr>
          <w:rFonts w:ascii="Times New Roman" w:hAnsi="Times New Roman"/>
          <w:b/>
          <w:sz w:val="24"/>
          <w:szCs w:val="24"/>
          <w:u w:val="single"/>
        </w:rPr>
        <w:t>14</w:t>
      </w:r>
      <w:r w:rsidRPr="0081591B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A041A5" w:rsidRPr="0081591B" w:rsidRDefault="00A041A5" w:rsidP="00A041A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041A5" w:rsidRPr="0081591B" w:rsidRDefault="00A041A5" w:rsidP="00A041A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1591B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A041A5" w:rsidRPr="0081591B" w:rsidRDefault="00A041A5" w:rsidP="00A041A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A041A5" w:rsidRPr="0081591B" w:rsidRDefault="00A041A5" w:rsidP="0019407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Otwarcie sesji.</w:t>
      </w:r>
    </w:p>
    <w:p w:rsidR="00A041A5" w:rsidRPr="0081591B" w:rsidRDefault="00A041A5" w:rsidP="0019407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Stwierdzenie prawomocności obrad.</w:t>
      </w:r>
    </w:p>
    <w:p w:rsidR="00A041A5" w:rsidRPr="0081591B" w:rsidRDefault="00A041A5" w:rsidP="0019407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Przedstawienie porządku obrad.</w:t>
      </w:r>
    </w:p>
    <w:p w:rsidR="00A041A5" w:rsidRPr="0081591B" w:rsidRDefault="00A041A5" w:rsidP="0019407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uwag do protokołu z XVII i XVIII Sesji Rady Gminy w Jasienicy Rosielnej.</w:t>
      </w:r>
    </w:p>
    <w:p w:rsidR="00A041A5" w:rsidRPr="0081591B" w:rsidRDefault="00A041A5" w:rsidP="0019407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BB4C3B" w:rsidRPr="00BB4C3B" w:rsidRDefault="00A041A5" w:rsidP="0019407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projek</w:t>
      </w:r>
      <w:r w:rsidR="00BB4C3B">
        <w:rPr>
          <w:rFonts w:ascii="Times New Roman" w:hAnsi="Times New Roman"/>
          <w:sz w:val="24"/>
          <w:szCs w:val="24"/>
        </w:rPr>
        <w:t>tów i podjęcie uchwał w sprawie:</w:t>
      </w:r>
    </w:p>
    <w:p w:rsidR="00BB4C3B" w:rsidRPr="00BB4C3B" w:rsidRDefault="00BB4C3B" w:rsidP="0019407F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B4C3B">
        <w:rPr>
          <w:sz w:val="24"/>
          <w:szCs w:val="24"/>
        </w:rPr>
        <w:t>zaciągnięcia pożyczki na wyprzedzające finansowanie działań finansowanych</w:t>
      </w:r>
      <w:r w:rsidRPr="00BB4C3B">
        <w:rPr>
          <w:sz w:val="24"/>
          <w:szCs w:val="24"/>
        </w:rPr>
        <w:t xml:space="preserve"> </w:t>
      </w:r>
      <w:r w:rsidRPr="00BB4C3B">
        <w:rPr>
          <w:sz w:val="24"/>
          <w:szCs w:val="24"/>
        </w:rPr>
        <w:t>ze środków pochodzących z budżetu Unii Europejskiej</w:t>
      </w:r>
      <w:r w:rsidR="000A78A4">
        <w:rPr>
          <w:sz w:val="24"/>
          <w:szCs w:val="24"/>
        </w:rPr>
        <w:t>;</w:t>
      </w:r>
    </w:p>
    <w:p w:rsidR="00BB4C3B" w:rsidRDefault="00BB4C3B" w:rsidP="0019407F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B4C3B">
        <w:rPr>
          <w:sz w:val="24"/>
          <w:szCs w:val="24"/>
        </w:rPr>
        <w:t>zaciągnięcia pożyczki na wyprzedzające finansowanie działań finansowanych</w:t>
      </w:r>
      <w:r w:rsidRPr="00BB4C3B">
        <w:rPr>
          <w:sz w:val="24"/>
          <w:szCs w:val="24"/>
        </w:rPr>
        <w:t xml:space="preserve"> </w:t>
      </w:r>
      <w:r w:rsidRPr="00BB4C3B">
        <w:rPr>
          <w:sz w:val="24"/>
          <w:szCs w:val="24"/>
        </w:rPr>
        <w:t>ze środków pochodzących z budżetu Unii Europejskiej</w:t>
      </w:r>
      <w:r w:rsidR="000A78A4">
        <w:rPr>
          <w:sz w:val="24"/>
          <w:szCs w:val="24"/>
        </w:rPr>
        <w:t>;</w:t>
      </w:r>
    </w:p>
    <w:p w:rsidR="000A78A4" w:rsidRPr="00091FA9" w:rsidRDefault="000A78A4" w:rsidP="00091FA9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B4C3B">
        <w:rPr>
          <w:sz w:val="24"/>
          <w:szCs w:val="24"/>
        </w:rPr>
        <w:t>o zmianie uchwały w sprawie u</w:t>
      </w:r>
      <w:r w:rsidR="00091FA9">
        <w:rPr>
          <w:sz w:val="24"/>
          <w:szCs w:val="24"/>
        </w:rPr>
        <w:t xml:space="preserve">dzielenia pomocy finansowej </w:t>
      </w:r>
      <w:r w:rsidRPr="00BB4C3B">
        <w:rPr>
          <w:sz w:val="24"/>
          <w:szCs w:val="24"/>
        </w:rPr>
        <w:t>dla</w:t>
      </w:r>
      <w:r w:rsidRPr="00091FA9">
        <w:rPr>
          <w:sz w:val="24"/>
          <w:szCs w:val="24"/>
        </w:rPr>
        <w:t> Województwa Podkarpackiego</w:t>
      </w:r>
      <w:r w:rsidRPr="00091FA9">
        <w:rPr>
          <w:sz w:val="24"/>
          <w:szCs w:val="24"/>
        </w:rPr>
        <w:t>;</w:t>
      </w:r>
    </w:p>
    <w:p w:rsidR="00A041A5" w:rsidRPr="00BB4C3B" w:rsidRDefault="00A041A5" w:rsidP="0019407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B4C3B">
        <w:rPr>
          <w:rFonts w:ascii="Times New Roman" w:hAnsi="Times New Roman"/>
          <w:sz w:val="24"/>
          <w:szCs w:val="24"/>
        </w:rPr>
        <w:t>wprowadzenia zmian w budżecie gminy na 2025 r.;</w:t>
      </w:r>
    </w:p>
    <w:p w:rsidR="00A041A5" w:rsidRDefault="00A041A5" w:rsidP="0019407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B4C3B">
        <w:rPr>
          <w:rFonts w:ascii="Times New Roman" w:hAnsi="Times New Roman"/>
          <w:sz w:val="24"/>
          <w:szCs w:val="24"/>
        </w:rPr>
        <w:t xml:space="preserve">zmian w </w:t>
      </w:r>
      <w:r w:rsidR="00885764" w:rsidRPr="00BB4C3B">
        <w:rPr>
          <w:rFonts w:ascii="Times New Roman" w:hAnsi="Times New Roman"/>
          <w:sz w:val="24"/>
          <w:szCs w:val="24"/>
        </w:rPr>
        <w:t>Wieloletniej P</w:t>
      </w:r>
      <w:r w:rsidRPr="00BB4C3B">
        <w:rPr>
          <w:rFonts w:ascii="Times New Roman" w:hAnsi="Times New Roman"/>
          <w:sz w:val="24"/>
          <w:szCs w:val="24"/>
        </w:rPr>
        <w:t xml:space="preserve">rognozie </w:t>
      </w:r>
      <w:r w:rsidR="00885764" w:rsidRPr="00BB4C3B">
        <w:rPr>
          <w:rFonts w:ascii="Times New Roman" w:hAnsi="Times New Roman"/>
          <w:sz w:val="24"/>
          <w:szCs w:val="24"/>
        </w:rPr>
        <w:t>F</w:t>
      </w:r>
      <w:r w:rsidRPr="00BB4C3B">
        <w:rPr>
          <w:rFonts w:ascii="Times New Roman" w:hAnsi="Times New Roman"/>
          <w:sz w:val="24"/>
          <w:szCs w:val="24"/>
        </w:rPr>
        <w:t>inansowej Gminy Jasienica Rosielna;</w:t>
      </w:r>
    </w:p>
    <w:p w:rsidR="00234791" w:rsidRPr="0081591B" w:rsidRDefault="000A78A4" w:rsidP="0019407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zgody na nabycie przez </w:t>
      </w:r>
      <w:r w:rsidR="00234791" w:rsidRPr="0081591B">
        <w:rPr>
          <w:rFonts w:ascii="Times New Roman" w:hAnsi="Times New Roman"/>
          <w:sz w:val="24"/>
          <w:szCs w:val="24"/>
        </w:rPr>
        <w:t>Gminę Jasienica Rosielna, w drodze nieodpłatnego przekazania, prawa własności nieruch</w:t>
      </w:r>
      <w:r w:rsidR="00234791">
        <w:rPr>
          <w:rFonts w:ascii="Times New Roman" w:hAnsi="Times New Roman"/>
          <w:sz w:val="24"/>
          <w:szCs w:val="24"/>
        </w:rPr>
        <w:t>omości gruntowej niezabudowanej;</w:t>
      </w:r>
    </w:p>
    <w:p w:rsidR="00234791" w:rsidRPr="0081591B" w:rsidRDefault="00234791" w:rsidP="0019407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zgody na nabycie przez Gminę Jasienica Rosielna, w drodze nieodpłatnego przekazania, prawa własności nieruchomości gruntowej niezabudowanej</w:t>
      </w:r>
      <w:r>
        <w:rPr>
          <w:rFonts w:ascii="Times New Roman" w:hAnsi="Times New Roman"/>
          <w:sz w:val="24"/>
          <w:szCs w:val="24"/>
        </w:rPr>
        <w:t>;</w:t>
      </w:r>
      <w:r w:rsidRPr="0081591B">
        <w:rPr>
          <w:rFonts w:ascii="Times New Roman" w:hAnsi="Times New Roman"/>
          <w:sz w:val="24"/>
          <w:szCs w:val="24"/>
        </w:rPr>
        <w:t xml:space="preserve">  </w:t>
      </w:r>
    </w:p>
    <w:p w:rsidR="000A78A4" w:rsidRPr="00885764" w:rsidRDefault="000A78A4" w:rsidP="0019407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85764">
        <w:rPr>
          <w:rFonts w:ascii="Times New Roman" w:hAnsi="Times New Roman"/>
          <w:sz w:val="24"/>
          <w:szCs w:val="24"/>
        </w:rPr>
        <w:t xml:space="preserve">Rocznego programu współpracy Gminy Jasienica Rosielna z organizacjami pozarządowymi oraz podmiotami wymienionymi w art. 3 ust. 3 ustawy z dnia </w:t>
      </w:r>
      <w:r>
        <w:rPr>
          <w:rFonts w:ascii="Times New Roman" w:hAnsi="Times New Roman"/>
          <w:sz w:val="24"/>
          <w:szCs w:val="24"/>
        </w:rPr>
        <w:br/>
      </w:r>
      <w:r w:rsidRPr="00885764">
        <w:rPr>
          <w:rFonts w:ascii="Times New Roman" w:hAnsi="Times New Roman"/>
          <w:sz w:val="24"/>
          <w:szCs w:val="24"/>
        </w:rPr>
        <w:t xml:space="preserve">24 kwietnia 2003 r. o działalności pożytku publicznego i o wolontariacie </w:t>
      </w:r>
      <w:r w:rsidR="00091FA9">
        <w:rPr>
          <w:rFonts w:ascii="Times New Roman" w:hAnsi="Times New Roman"/>
          <w:sz w:val="24"/>
          <w:szCs w:val="24"/>
        </w:rPr>
        <w:br/>
      </w:r>
      <w:r w:rsidRPr="00885764">
        <w:rPr>
          <w:rFonts w:ascii="Times New Roman" w:hAnsi="Times New Roman"/>
          <w:sz w:val="24"/>
          <w:szCs w:val="24"/>
        </w:rPr>
        <w:t xml:space="preserve">(Dz. U. z 2024 r. poz. 1491 z </w:t>
      </w:r>
      <w:proofErr w:type="spellStart"/>
      <w:r w:rsidRPr="00885764">
        <w:rPr>
          <w:rFonts w:ascii="Times New Roman" w:hAnsi="Times New Roman"/>
          <w:sz w:val="24"/>
          <w:szCs w:val="24"/>
        </w:rPr>
        <w:t>późn</w:t>
      </w:r>
      <w:proofErr w:type="spellEnd"/>
      <w:r w:rsidRPr="00885764">
        <w:rPr>
          <w:rFonts w:ascii="Times New Roman" w:hAnsi="Times New Roman"/>
          <w:sz w:val="24"/>
          <w:szCs w:val="24"/>
        </w:rPr>
        <w:t>. zm.) na 2026 rok</w:t>
      </w:r>
      <w:r>
        <w:rPr>
          <w:rFonts w:ascii="Times New Roman" w:hAnsi="Times New Roman"/>
          <w:sz w:val="24"/>
          <w:szCs w:val="24"/>
        </w:rPr>
        <w:t>;</w:t>
      </w:r>
    </w:p>
    <w:p w:rsidR="000A78A4" w:rsidRPr="0081591B" w:rsidRDefault="000A78A4" w:rsidP="0019407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wyrażenia zgody na zawarcie Umowy o partnerstwie pomiędzy Gminą Brzozów oraz Gminami: Domaradz, Jasienica Rosielna i Haczów dotyczącej wspólnej realizacji projektu pn.: „Wzmocnienie roli lokalnych instytucji kultury poprzez poprawę jakości oferty kulturalnej w gminach Brzozów, Domaradz, Haczów i  Jasienica Rosielna”</w:t>
      </w:r>
      <w:r>
        <w:rPr>
          <w:rFonts w:ascii="Times New Roman" w:hAnsi="Times New Roman"/>
          <w:sz w:val="24"/>
          <w:szCs w:val="24"/>
        </w:rPr>
        <w:t>.</w:t>
      </w:r>
    </w:p>
    <w:p w:rsidR="00A041A5" w:rsidRPr="00A041A5" w:rsidRDefault="00A041A5" w:rsidP="0019407F">
      <w:pPr>
        <w:pStyle w:val="Akapitzlist"/>
        <w:spacing w:after="0" w:line="276" w:lineRule="auto"/>
        <w:ind w:left="786"/>
        <w:jc w:val="both"/>
        <w:rPr>
          <w:rFonts w:ascii="Times New Roman" w:hAnsi="Times New Roman"/>
          <w:color w:val="FF0000"/>
          <w:sz w:val="4"/>
          <w:szCs w:val="4"/>
        </w:rPr>
      </w:pPr>
    </w:p>
    <w:p w:rsidR="00A041A5" w:rsidRPr="00BB4C3B" w:rsidRDefault="00A041A5" w:rsidP="0019407F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A041A5" w:rsidRPr="00BB4C3B" w:rsidRDefault="00A041A5" w:rsidP="0019407F">
      <w:pPr>
        <w:pStyle w:val="Akapitzlist"/>
        <w:spacing w:after="0" w:line="276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A041A5" w:rsidRPr="00BB4C3B" w:rsidRDefault="00A041A5" w:rsidP="00091FA9">
      <w:pPr>
        <w:pStyle w:val="Akapitzlist"/>
        <w:numPr>
          <w:ilvl w:val="0"/>
          <w:numId w:val="1"/>
        </w:numPr>
        <w:spacing w:after="0" w:line="276" w:lineRule="auto"/>
        <w:ind w:hanging="2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A041A5" w:rsidRPr="00BB4C3B" w:rsidRDefault="00A041A5" w:rsidP="0019407F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4C3B">
        <w:rPr>
          <w:rFonts w:ascii="Times New Roman" w:hAnsi="Times New Roman"/>
          <w:sz w:val="24"/>
          <w:szCs w:val="24"/>
        </w:rPr>
        <w:t xml:space="preserve">       </w:t>
      </w:r>
    </w:p>
    <w:p w:rsidR="00A041A5" w:rsidRPr="00BB4C3B" w:rsidRDefault="00A041A5" w:rsidP="00A041A5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A041A5" w:rsidRPr="00BB4C3B" w:rsidRDefault="00A041A5" w:rsidP="00A041A5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</w:p>
    <w:p w:rsidR="00336046" w:rsidRPr="000A78A4" w:rsidRDefault="00A041A5" w:rsidP="000A78A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            Rafał Frydrych</w:t>
      </w:r>
    </w:p>
    <w:sectPr w:rsidR="00336046" w:rsidRPr="000A78A4" w:rsidSect="00267882">
      <w:pgSz w:w="11906" w:h="16838"/>
      <w:pgMar w:top="0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600ADBA0"/>
    <w:lvl w:ilvl="0" w:tplc="9F6EDF40">
      <w:start w:val="1"/>
      <w:numFmt w:val="decimal"/>
      <w:lvlText w:val="%1."/>
      <w:lvlJc w:val="left"/>
      <w:pPr>
        <w:ind w:left="360" w:hanging="360"/>
      </w:p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A5"/>
    <w:rsid w:val="00091FA9"/>
    <w:rsid w:val="000A146A"/>
    <w:rsid w:val="000A78A4"/>
    <w:rsid w:val="0019407F"/>
    <w:rsid w:val="001F0DE6"/>
    <w:rsid w:val="00234791"/>
    <w:rsid w:val="00336046"/>
    <w:rsid w:val="0081591B"/>
    <w:rsid w:val="00885764"/>
    <w:rsid w:val="00904AD9"/>
    <w:rsid w:val="00A041A5"/>
    <w:rsid w:val="00BB4C3B"/>
    <w:rsid w:val="00D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6CFDF-D379-48BC-AE28-EC74B934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1A5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041A5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8576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576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8</cp:revision>
  <cp:lastPrinted>2025-10-23T09:39:00Z</cp:lastPrinted>
  <dcterms:created xsi:type="dcterms:W3CDTF">2025-10-20T08:18:00Z</dcterms:created>
  <dcterms:modified xsi:type="dcterms:W3CDTF">2025-10-23T10:49:00Z</dcterms:modified>
</cp:coreProperties>
</file>